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C1B75" w14:textId="0D464EAE" w:rsidR="00FC4771" w:rsidRDefault="00FC4771" w:rsidP="001F6388">
      <w:pPr>
        <w:tabs>
          <w:tab w:val="num" w:pos="720"/>
        </w:tabs>
        <w:rPr>
          <w:b/>
          <w:bCs/>
          <w:sz w:val="24"/>
          <w:szCs w:val="24"/>
        </w:rPr>
      </w:pPr>
      <w:r w:rsidRPr="00FC4771">
        <w:rPr>
          <w:b/>
          <w:bCs/>
          <w:sz w:val="24"/>
          <w:szCs w:val="24"/>
        </w:rPr>
        <w:t xml:space="preserve">Задача </w:t>
      </w:r>
      <w:r w:rsidR="001F6388">
        <w:rPr>
          <w:b/>
          <w:bCs/>
          <w:sz w:val="24"/>
          <w:szCs w:val="24"/>
        </w:rPr>
        <w:t>(</w:t>
      </w:r>
      <w:proofErr w:type="spellStart"/>
      <w:r w:rsidR="001F6388">
        <w:rPr>
          <w:b/>
          <w:bCs/>
          <w:sz w:val="24"/>
          <w:szCs w:val="24"/>
        </w:rPr>
        <w:t>Синонимайзинг</w:t>
      </w:r>
      <w:proofErr w:type="spellEnd"/>
      <w:r w:rsidR="001F6388">
        <w:rPr>
          <w:b/>
          <w:bCs/>
          <w:sz w:val="24"/>
          <w:szCs w:val="24"/>
        </w:rPr>
        <w:t>)</w:t>
      </w:r>
    </w:p>
    <w:p w14:paraId="68F15FBE" w14:textId="77777777" w:rsidR="001F6388" w:rsidRPr="001F6388" w:rsidRDefault="001F6388" w:rsidP="000C1610">
      <w:pPr>
        <w:rPr>
          <w:sz w:val="24"/>
          <w:szCs w:val="24"/>
        </w:rPr>
      </w:pPr>
      <w:r w:rsidRPr="001F6388">
        <w:rPr>
          <w:sz w:val="24"/>
          <w:szCs w:val="24"/>
        </w:rPr>
        <w:t>Насколько близости по векторным представлениям слов могут быть использованы для синонимической замены.</w:t>
      </w:r>
    </w:p>
    <w:p w14:paraId="17D080BB" w14:textId="104ADAE9" w:rsidR="001F6388" w:rsidRPr="001F6388" w:rsidRDefault="001F6388" w:rsidP="000C1610">
      <w:pPr>
        <w:rPr>
          <w:sz w:val="24"/>
          <w:szCs w:val="24"/>
        </w:rPr>
      </w:pPr>
      <w:r w:rsidRPr="001F6388">
        <w:rPr>
          <w:sz w:val="24"/>
          <w:szCs w:val="24"/>
        </w:rPr>
        <w:t>Выбрать какой-нибудь корпус в интерфейсе https://rusvectores.org/ru/associates/</w:t>
      </w:r>
    </w:p>
    <w:p w14:paraId="272A7074" w14:textId="77777777" w:rsidR="001F6388" w:rsidRPr="001F6388" w:rsidRDefault="001F6388" w:rsidP="000C1610">
      <w:pPr>
        <w:rPr>
          <w:sz w:val="24"/>
          <w:szCs w:val="24"/>
        </w:rPr>
      </w:pPr>
      <w:r w:rsidRPr="001F6388">
        <w:rPr>
          <w:sz w:val="24"/>
          <w:szCs w:val="24"/>
        </w:rPr>
        <w:t xml:space="preserve">Взять по абзацу 3 новостей и попробовать </w:t>
      </w:r>
      <w:proofErr w:type="spellStart"/>
      <w:r w:rsidRPr="001F6388">
        <w:rPr>
          <w:sz w:val="24"/>
          <w:szCs w:val="24"/>
        </w:rPr>
        <w:t>позаменять</w:t>
      </w:r>
      <w:proofErr w:type="spellEnd"/>
      <w:r w:rsidRPr="001F6388">
        <w:rPr>
          <w:sz w:val="24"/>
          <w:szCs w:val="24"/>
        </w:rPr>
        <w:t xml:space="preserve"> существительные на наиболее похожие. Собственные имена оставляем как есть. Прислать описание процедуры и результат</w:t>
      </w:r>
    </w:p>
    <w:p w14:paraId="2228E1CB" w14:textId="77777777" w:rsidR="001F6388" w:rsidRPr="001F6388" w:rsidRDefault="001F6388" w:rsidP="000C1610">
      <w:pPr>
        <w:rPr>
          <w:sz w:val="24"/>
          <w:szCs w:val="24"/>
        </w:rPr>
      </w:pPr>
      <w:proofErr w:type="gramStart"/>
      <w:r w:rsidRPr="001F6388">
        <w:rPr>
          <w:sz w:val="24"/>
          <w:szCs w:val="24"/>
        </w:rPr>
        <w:t>Вывод,  насколько</w:t>
      </w:r>
      <w:proofErr w:type="gramEnd"/>
      <w:r w:rsidRPr="001F6388">
        <w:rPr>
          <w:sz w:val="24"/>
          <w:szCs w:val="24"/>
        </w:rPr>
        <w:t xml:space="preserve"> подходит для задачи </w:t>
      </w:r>
      <w:proofErr w:type="spellStart"/>
      <w:r w:rsidRPr="001F6388">
        <w:rPr>
          <w:sz w:val="24"/>
          <w:szCs w:val="24"/>
        </w:rPr>
        <w:t>синонимайзинга</w:t>
      </w:r>
      <w:proofErr w:type="spellEnd"/>
    </w:p>
    <w:p w14:paraId="156ADF72" w14:textId="77777777" w:rsidR="001F6388" w:rsidRPr="001F6388" w:rsidRDefault="001F6388" w:rsidP="000C1610">
      <w:pPr>
        <w:rPr>
          <w:sz w:val="24"/>
          <w:szCs w:val="24"/>
        </w:rPr>
      </w:pPr>
      <w:r w:rsidRPr="001F6388">
        <w:rPr>
          <w:sz w:val="24"/>
          <w:szCs w:val="24"/>
        </w:rPr>
        <w:t xml:space="preserve">Например, </w:t>
      </w:r>
    </w:p>
    <w:p w14:paraId="400AE2D1" w14:textId="77777777" w:rsidR="001F6388" w:rsidRPr="001F6388" w:rsidRDefault="001F6388" w:rsidP="009C16FD">
      <w:pPr>
        <w:rPr>
          <w:sz w:val="24"/>
          <w:szCs w:val="24"/>
        </w:rPr>
      </w:pPr>
      <w:r w:rsidRPr="001F6388">
        <w:rPr>
          <w:sz w:val="24"/>
          <w:szCs w:val="24"/>
        </w:rPr>
        <w:t xml:space="preserve">Китайский шпион-перебежчик раскрыл детали о проводимых Пекином операциях </w:t>
      </w:r>
    </w:p>
    <w:p w14:paraId="7CAC53EC" w14:textId="77777777" w:rsidR="001F6388" w:rsidRPr="001F6388" w:rsidRDefault="001F6388" w:rsidP="009C16FD">
      <w:pPr>
        <w:rPr>
          <w:sz w:val="24"/>
          <w:szCs w:val="24"/>
        </w:rPr>
      </w:pPr>
      <w:r w:rsidRPr="001F6388">
        <w:rPr>
          <w:sz w:val="24"/>
          <w:szCs w:val="24"/>
        </w:rPr>
        <w:t>С заменами</w:t>
      </w:r>
    </w:p>
    <w:p w14:paraId="1412D4E0" w14:textId="40445E5F" w:rsidR="001F6388" w:rsidRPr="000C1610" w:rsidRDefault="001F6388" w:rsidP="009C16FD">
      <w:pPr>
        <w:rPr>
          <w:sz w:val="24"/>
          <w:szCs w:val="24"/>
        </w:rPr>
      </w:pPr>
      <w:r w:rsidRPr="001F6388">
        <w:rPr>
          <w:sz w:val="24"/>
          <w:szCs w:val="24"/>
        </w:rPr>
        <w:t>Китайский диверсант-дезертир раскрыл подробности о проводимых Пекином операциях</w:t>
      </w:r>
    </w:p>
    <w:p w14:paraId="059FDA1A" w14:textId="2EF90FD0" w:rsidR="00AE2AAB" w:rsidRDefault="00134743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Решение:</w:t>
      </w:r>
    </w:p>
    <w:p w14:paraId="23E06BAA" w14:textId="55558816" w:rsidR="00C52291" w:rsidRPr="00C52291" w:rsidRDefault="00C52291" w:rsidP="00C52291">
      <w:pPr>
        <w:rPr>
          <w:sz w:val="24"/>
          <w:szCs w:val="24"/>
        </w:rPr>
      </w:pPr>
      <w:r w:rsidRPr="00C52291">
        <w:rPr>
          <w:sz w:val="24"/>
          <w:szCs w:val="24"/>
        </w:rPr>
        <w:t xml:space="preserve">Корпус - </w:t>
      </w:r>
      <w:r w:rsidRPr="00C52291">
        <w:rPr>
          <w:sz w:val="24"/>
          <w:szCs w:val="24"/>
        </w:rPr>
        <w:t xml:space="preserve">НКРЯ и </w:t>
      </w:r>
      <w:proofErr w:type="spellStart"/>
      <w:r w:rsidRPr="00C52291">
        <w:rPr>
          <w:sz w:val="24"/>
          <w:szCs w:val="24"/>
        </w:rPr>
        <w:t>Wikipedia</w:t>
      </w:r>
      <w:proofErr w:type="spellEnd"/>
    </w:p>
    <w:p w14:paraId="14E1EAE8" w14:textId="53AC6D6F" w:rsidR="006142B5" w:rsidRDefault="009C16FD" w:rsidP="002D0C64">
      <w:pPr>
        <w:rPr>
          <w:sz w:val="24"/>
          <w:szCs w:val="24"/>
        </w:rPr>
      </w:pPr>
      <w:r>
        <w:rPr>
          <w:sz w:val="24"/>
          <w:szCs w:val="24"/>
        </w:rPr>
        <w:t>1) Новость:</w:t>
      </w:r>
    </w:p>
    <w:p w14:paraId="7BACC6C5" w14:textId="77777777" w:rsidR="002D0C64" w:rsidRPr="002D0C64" w:rsidRDefault="002D0C64" w:rsidP="002D0C64">
      <w:pPr>
        <w:rPr>
          <w:sz w:val="24"/>
          <w:szCs w:val="24"/>
        </w:rPr>
      </w:pPr>
      <w:r w:rsidRPr="002D0C64">
        <w:rPr>
          <w:sz w:val="24"/>
          <w:szCs w:val="24"/>
        </w:rPr>
        <w:t xml:space="preserve">Российский </w:t>
      </w:r>
      <w:r w:rsidRPr="002D0C64">
        <w:rPr>
          <w:color w:val="4472C4" w:themeColor="accent1"/>
          <w:sz w:val="24"/>
          <w:szCs w:val="24"/>
        </w:rPr>
        <w:t>физик</w:t>
      </w:r>
      <w:r w:rsidRPr="002D0C64">
        <w:rPr>
          <w:sz w:val="24"/>
          <w:szCs w:val="24"/>
        </w:rPr>
        <w:t xml:space="preserve">, </w:t>
      </w:r>
      <w:r w:rsidRPr="002D0C64">
        <w:rPr>
          <w:color w:val="4472C4" w:themeColor="accent1"/>
          <w:sz w:val="24"/>
          <w:szCs w:val="24"/>
        </w:rPr>
        <w:t>кандидат</w:t>
      </w:r>
      <w:r w:rsidRPr="002D0C64">
        <w:rPr>
          <w:sz w:val="24"/>
          <w:szCs w:val="24"/>
        </w:rPr>
        <w:t xml:space="preserve"> технических наук Анатолий Губанов, арестованный за госизмену, участвовал в международном </w:t>
      </w:r>
      <w:r w:rsidRPr="002D0C64">
        <w:rPr>
          <w:color w:val="4472C4" w:themeColor="accent1"/>
          <w:sz w:val="24"/>
          <w:szCs w:val="24"/>
        </w:rPr>
        <w:t>проекте</w:t>
      </w:r>
      <w:r w:rsidRPr="002D0C64">
        <w:rPr>
          <w:sz w:val="24"/>
          <w:szCs w:val="24"/>
        </w:rPr>
        <w:t xml:space="preserve"> по </w:t>
      </w:r>
      <w:r w:rsidRPr="002D0C64">
        <w:rPr>
          <w:color w:val="4472C4" w:themeColor="accent1"/>
          <w:sz w:val="24"/>
          <w:szCs w:val="24"/>
        </w:rPr>
        <w:t>разработке</w:t>
      </w:r>
      <w:r w:rsidRPr="002D0C64">
        <w:rPr>
          <w:sz w:val="24"/>
          <w:szCs w:val="24"/>
        </w:rPr>
        <w:t xml:space="preserve"> гиперзвукового пассажирского </w:t>
      </w:r>
      <w:r w:rsidRPr="002D0C64">
        <w:rPr>
          <w:color w:val="4472C4" w:themeColor="accent1"/>
          <w:sz w:val="24"/>
          <w:szCs w:val="24"/>
        </w:rPr>
        <w:t>самолета</w:t>
      </w:r>
      <w:r w:rsidRPr="002D0C64">
        <w:rPr>
          <w:sz w:val="24"/>
          <w:szCs w:val="24"/>
        </w:rPr>
        <w:t xml:space="preserve"> HEXAFLY-INT. </w:t>
      </w:r>
      <w:r w:rsidRPr="002D0C64">
        <w:rPr>
          <w:sz w:val="24"/>
          <w:szCs w:val="24"/>
        </w:rPr>
        <w:t xml:space="preserve"> </w:t>
      </w:r>
    </w:p>
    <w:p w14:paraId="13AF1AC0" w14:textId="072D9B55" w:rsidR="009C16FD" w:rsidRPr="002D0C64" w:rsidRDefault="002D0C64" w:rsidP="002D0C64">
      <w:pPr>
        <w:rPr>
          <w:sz w:val="24"/>
          <w:szCs w:val="24"/>
        </w:rPr>
      </w:pPr>
      <w:r w:rsidRPr="002D0C64">
        <w:rPr>
          <w:sz w:val="24"/>
          <w:szCs w:val="24"/>
        </w:rPr>
        <w:t>С заменами:</w:t>
      </w:r>
    </w:p>
    <w:p w14:paraId="37A5E699" w14:textId="75A30959" w:rsidR="002D0C64" w:rsidRPr="002D0C64" w:rsidRDefault="002D0C64" w:rsidP="002D0C64">
      <w:pPr>
        <w:rPr>
          <w:sz w:val="24"/>
          <w:szCs w:val="24"/>
        </w:rPr>
      </w:pPr>
      <w:r w:rsidRPr="002D0C64">
        <w:rPr>
          <w:sz w:val="24"/>
          <w:szCs w:val="24"/>
        </w:rPr>
        <w:t xml:space="preserve">Российский </w:t>
      </w:r>
      <w:r w:rsidRPr="002D0C64">
        <w:rPr>
          <w:color w:val="ED7D31" w:themeColor="accent2"/>
          <w:sz w:val="24"/>
          <w:szCs w:val="24"/>
        </w:rPr>
        <w:t>математик</w:t>
      </w:r>
      <w:r w:rsidRPr="002D0C64">
        <w:rPr>
          <w:sz w:val="24"/>
          <w:szCs w:val="24"/>
        </w:rPr>
        <w:t xml:space="preserve">, </w:t>
      </w:r>
      <w:r w:rsidRPr="002D0C64">
        <w:rPr>
          <w:color w:val="ED7D31" w:themeColor="accent2"/>
          <w:sz w:val="24"/>
          <w:szCs w:val="24"/>
        </w:rPr>
        <w:t>кандидат</w:t>
      </w:r>
      <w:r w:rsidRPr="002D0C64">
        <w:rPr>
          <w:color w:val="ED7D31" w:themeColor="accent2"/>
          <w:sz w:val="24"/>
          <w:szCs w:val="24"/>
        </w:rPr>
        <w:t>ура</w:t>
      </w:r>
      <w:r w:rsidRPr="002D0C64">
        <w:rPr>
          <w:sz w:val="24"/>
          <w:szCs w:val="24"/>
        </w:rPr>
        <w:t xml:space="preserve"> технических наук Анатолий Губанов, арестованный за госизмену, участвовал в международно</w:t>
      </w:r>
      <w:r>
        <w:rPr>
          <w:sz w:val="24"/>
          <w:szCs w:val="24"/>
        </w:rPr>
        <w:t>й</w:t>
      </w:r>
      <w:r w:rsidRPr="002D0C64">
        <w:rPr>
          <w:sz w:val="24"/>
          <w:szCs w:val="24"/>
        </w:rPr>
        <w:t xml:space="preserve"> </w:t>
      </w:r>
      <w:r w:rsidRPr="002D0C64">
        <w:rPr>
          <w:color w:val="ED7D31" w:themeColor="accent2"/>
          <w:sz w:val="24"/>
          <w:szCs w:val="24"/>
        </w:rPr>
        <w:t>п</w:t>
      </w:r>
      <w:r w:rsidRPr="002D0C64">
        <w:rPr>
          <w:color w:val="ED7D31" w:themeColor="accent2"/>
          <w:sz w:val="24"/>
          <w:szCs w:val="24"/>
        </w:rPr>
        <w:t>рограмме</w:t>
      </w:r>
      <w:r w:rsidRPr="002D0C64">
        <w:rPr>
          <w:sz w:val="24"/>
          <w:szCs w:val="24"/>
        </w:rPr>
        <w:t xml:space="preserve"> по </w:t>
      </w:r>
      <w:r w:rsidRPr="002D0C64">
        <w:rPr>
          <w:color w:val="ED7D31" w:themeColor="accent2"/>
          <w:sz w:val="24"/>
          <w:szCs w:val="24"/>
        </w:rPr>
        <w:t>проектированию</w:t>
      </w:r>
      <w:r w:rsidRPr="002D0C64">
        <w:rPr>
          <w:sz w:val="24"/>
          <w:szCs w:val="24"/>
        </w:rPr>
        <w:t xml:space="preserve"> гиперзвукового пассажирского </w:t>
      </w:r>
      <w:r w:rsidRPr="002D0C64">
        <w:rPr>
          <w:color w:val="ED7D31" w:themeColor="accent2"/>
          <w:sz w:val="24"/>
          <w:szCs w:val="24"/>
        </w:rPr>
        <w:t>вертолета</w:t>
      </w:r>
      <w:r w:rsidRPr="002D0C64">
        <w:rPr>
          <w:sz w:val="24"/>
          <w:szCs w:val="24"/>
        </w:rPr>
        <w:t xml:space="preserve"> HEXAFLY-INT.  </w:t>
      </w:r>
    </w:p>
    <w:p w14:paraId="5B4A7871" w14:textId="1F8EA033" w:rsidR="009C16FD" w:rsidRDefault="002D0C64" w:rsidP="002D0C64">
      <w:pPr>
        <w:rPr>
          <w:sz w:val="24"/>
          <w:szCs w:val="24"/>
        </w:rPr>
      </w:pPr>
      <w:r>
        <w:rPr>
          <w:sz w:val="24"/>
          <w:szCs w:val="24"/>
        </w:rPr>
        <w:t>2) новость:</w:t>
      </w:r>
    </w:p>
    <w:p w14:paraId="3DA48E8F" w14:textId="6F5A61E4" w:rsidR="002D0C64" w:rsidRDefault="002D0C64" w:rsidP="002D0C64">
      <w:pPr>
        <w:rPr>
          <w:sz w:val="24"/>
          <w:szCs w:val="24"/>
        </w:rPr>
      </w:pPr>
      <w:r w:rsidRPr="002D0C64">
        <w:rPr>
          <w:color w:val="4472C4" w:themeColor="accent1"/>
          <w:sz w:val="24"/>
          <w:szCs w:val="24"/>
        </w:rPr>
        <w:t>Председатель</w:t>
      </w:r>
      <w:r w:rsidRPr="002D0C64">
        <w:rPr>
          <w:sz w:val="24"/>
          <w:szCs w:val="24"/>
        </w:rPr>
        <w:t> </w:t>
      </w:r>
      <w:hyperlink r:id="rId5" w:tgtFrame="_blank" w:history="1">
        <w:r w:rsidRPr="002D0C64">
          <w:rPr>
            <w:sz w:val="24"/>
            <w:szCs w:val="24"/>
          </w:rPr>
          <w:t xml:space="preserve">Объединенного </w:t>
        </w:r>
        <w:r w:rsidRPr="002D0C64">
          <w:rPr>
            <w:color w:val="4472C4" w:themeColor="accent1"/>
            <w:sz w:val="24"/>
            <w:szCs w:val="24"/>
          </w:rPr>
          <w:t>комитета</w:t>
        </w:r>
        <w:r w:rsidRPr="002D0C64">
          <w:rPr>
            <w:sz w:val="24"/>
            <w:szCs w:val="24"/>
          </w:rPr>
          <w:t xml:space="preserve"> </w:t>
        </w:r>
        <w:r w:rsidRPr="002D0C64">
          <w:rPr>
            <w:color w:val="4472C4" w:themeColor="accent1"/>
            <w:sz w:val="24"/>
            <w:szCs w:val="24"/>
          </w:rPr>
          <w:t>начальников штабов</w:t>
        </w:r>
      </w:hyperlink>
      <w:r w:rsidRPr="002D0C64">
        <w:rPr>
          <w:sz w:val="24"/>
          <w:szCs w:val="24"/>
        </w:rPr>
        <w:t> ВС США </w:t>
      </w:r>
      <w:hyperlink r:id="rId6" w:tgtFrame="_blank" w:history="1">
        <w:r w:rsidRPr="002D0C64">
          <w:rPr>
            <w:sz w:val="24"/>
            <w:szCs w:val="24"/>
          </w:rPr>
          <w:t>Марк Милли</w:t>
        </w:r>
      </w:hyperlink>
      <w:r w:rsidRPr="002D0C64">
        <w:rPr>
          <w:sz w:val="24"/>
          <w:szCs w:val="24"/>
        </w:rPr>
        <w:t xml:space="preserve"> поставил Россию в </w:t>
      </w:r>
      <w:r w:rsidRPr="00463A26">
        <w:rPr>
          <w:sz w:val="24"/>
          <w:szCs w:val="24"/>
        </w:rPr>
        <w:t xml:space="preserve">один ряд с </w:t>
      </w:r>
      <w:r w:rsidRPr="002D0C64">
        <w:rPr>
          <w:color w:val="4472C4" w:themeColor="accent1"/>
          <w:sz w:val="24"/>
          <w:szCs w:val="24"/>
        </w:rPr>
        <w:t>террористами</w:t>
      </w:r>
      <w:r w:rsidRPr="002D0C64">
        <w:rPr>
          <w:sz w:val="24"/>
          <w:szCs w:val="24"/>
        </w:rPr>
        <w:t xml:space="preserve"> в ходе виртуального оборонного </w:t>
      </w:r>
      <w:r w:rsidRPr="00AF7887">
        <w:rPr>
          <w:color w:val="4472C4" w:themeColor="accent1"/>
          <w:sz w:val="24"/>
          <w:szCs w:val="24"/>
        </w:rPr>
        <w:t>форума</w:t>
      </w:r>
    </w:p>
    <w:p w14:paraId="796A6614" w14:textId="2AE349C1" w:rsidR="002D0C64" w:rsidRDefault="002D0C64" w:rsidP="002D0C64">
      <w:pPr>
        <w:rPr>
          <w:sz w:val="24"/>
          <w:szCs w:val="24"/>
        </w:rPr>
      </w:pPr>
      <w:r>
        <w:rPr>
          <w:sz w:val="24"/>
          <w:szCs w:val="24"/>
        </w:rPr>
        <w:t>С заменами:</w:t>
      </w:r>
    </w:p>
    <w:p w14:paraId="63088AFA" w14:textId="1220A811" w:rsidR="00C52291" w:rsidRDefault="00C52291" w:rsidP="00C52291">
      <w:pPr>
        <w:rPr>
          <w:color w:val="ED7D31" w:themeColor="accent2"/>
          <w:sz w:val="24"/>
          <w:szCs w:val="24"/>
        </w:rPr>
      </w:pPr>
      <w:r w:rsidRPr="00C52291">
        <w:rPr>
          <w:color w:val="ED7D31" w:themeColor="accent2"/>
          <w:sz w:val="24"/>
          <w:szCs w:val="24"/>
        </w:rPr>
        <w:t>Зампред</w:t>
      </w:r>
      <w:r w:rsidRPr="002D0C64">
        <w:rPr>
          <w:sz w:val="24"/>
          <w:szCs w:val="24"/>
        </w:rPr>
        <w:t> </w:t>
      </w:r>
      <w:hyperlink r:id="rId7" w:tgtFrame="_blank" w:history="1">
        <w:r w:rsidRPr="002D0C64">
          <w:rPr>
            <w:sz w:val="24"/>
            <w:szCs w:val="24"/>
          </w:rPr>
          <w:t xml:space="preserve">Объединенного </w:t>
        </w:r>
        <w:r w:rsidR="00463A26" w:rsidRPr="00463A26">
          <w:rPr>
            <w:color w:val="ED7D31" w:themeColor="accent2"/>
            <w:sz w:val="24"/>
            <w:szCs w:val="24"/>
          </w:rPr>
          <w:t>комиссии</w:t>
        </w:r>
        <w:r w:rsidRPr="002D0C64">
          <w:rPr>
            <w:sz w:val="24"/>
            <w:szCs w:val="24"/>
          </w:rPr>
          <w:t xml:space="preserve"> </w:t>
        </w:r>
        <w:r w:rsidR="00463A26" w:rsidRPr="00463A26">
          <w:rPr>
            <w:color w:val="ED7D31" w:themeColor="accent2"/>
            <w:sz w:val="24"/>
            <w:szCs w:val="24"/>
          </w:rPr>
          <w:t>командиров</w:t>
        </w:r>
        <w:r w:rsidR="00463A26">
          <w:rPr>
            <w:color w:val="4472C4" w:themeColor="accent1"/>
            <w:sz w:val="24"/>
            <w:szCs w:val="24"/>
          </w:rPr>
          <w:t xml:space="preserve"> </w:t>
        </w:r>
        <w:r w:rsidR="00463A26" w:rsidRPr="00463A26">
          <w:rPr>
            <w:color w:val="ED7D31" w:themeColor="accent2"/>
            <w:sz w:val="24"/>
            <w:szCs w:val="24"/>
          </w:rPr>
          <w:t>командующих</w:t>
        </w:r>
      </w:hyperlink>
      <w:r w:rsidRPr="002D0C64">
        <w:rPr>
          <w:sz w:val="24"/>
          <w:szCs w:val="24"/>
        </w:rPr>
        <w:t> ВС США </w:t>
      </w:r>
      <w:hyperlink r:id="rId8" w:tgtFrame="_blank" w:history="1">
        <w:r w:rsidRPr="002D0C64">
          <w:rPr>
            <w:sz w:val="24"/>
            <w:szCs w:val="24"/>
          </w:rPr>
          <w:t>Марк Милли</w:t>
        </w:r>
      </w:hyperlink>
      <w:r w:rsidRPr="002D0C64">
        <w:rPr>
          <w:sz w:val="24"/>
          <w:szCs w:val="24"/>
        </w:rPr>
        <w:t xml:space="preserve"> поставил Россию </w:t>
      </w:r>
      <w:r w:rsidRPr="00463A26">
        <w:rPr>
          <w:sz w:val="24"/>
          <w:szCs w:val="24"/>
        </w:rPr>
        <w:t xml:space="preserve">в один </w:t>
      </w:r>
      <w:r w:rsidR="00463A26" w:rsidRPr="00463A26">
        <w:rPr>
          <w:sz w:val="24"/>
          <w:szCs w:val="24"/>
        </w:rPr>
        <w:t>ряд</w:t>
      </w:r>
      <w:r w:rsidRPr="00463A26">
        <w:rPr>
          <w:sz w:val="24"/>
          <w:szCs w:val="24"/>
        </w:rPr>
        <w:t xml:space="preserve"> с </w:t>
      </w:r>
      <w:r w:rsidR="00463A26" w:rsidRPr="00463A26">
        <w:rPr>
          <w:color w:val="ED7D31" w:themeColor="accent2"/>
          <w:sz w:val="24"/>
          <w:szCs w:val="24"/>
        </w:rPr>
        <w:t>экстремистами</w:t>
      </w:r>
      <w:r w:rsidRPr="002D0C64">
        <w:rPr>
          <w:sz w:val="24"/>
          <w:szCs w:val="24"/>
        </w:rPr>
        <w:t xml:space="preserve"> в ходе виртуального оборонного </w:t>
      </w:r>
      <w:r w:rsidR="00463A26" w:rsidRPr="00463A26">
        <w:rPr>
          <w:color w:val="ED7D31" w:themeColor="accent2"/>
          <w:sz w:val="24"/>
          <w:szCs w:val="24"/>
        </w:rPr>
        <w:t>симпозиума</w:t>
      </w:r>
    </w:p>
    <w:p w14:paraId="0246A152" w14:textId="07EF1752" w:rsidR="00463A26" w:rsidRDefault="00463A26" w:rsidP="00C52291">
      <w:pPr>
        <w:rPr>
          <w:sz w:val="24"/>
          <w:szCs w:val="24"/>
        </w:rPr>
      </w:pPr>
      <w:r>
        <w:rPr>
          <w:sz w:val="24"/>
          <w:szCs w:val="24"/>
        </w:rPr>
        <w:t>3) новость:</w:t>
      </w:r>
    </w:p>
    <w:p w14:paraId="7A5E6899" w14:textId="45C0376A" w:rsidR="00463A26" w:rsidRDefault="00556256" w:rsidP="00C52291">
      <w:pPr>
        <w:rPr>
          <w:sz w:val="24"/>
          <w:szCs w:val="24"/>
        </w:rPr>
      </w:pPr>
      <w:r w:rsidRPr="00556256">
        <w:rPr>
          <w:sz w:val="24"/>
          <w:szCs w:val="24"/>
        </w:rPr>
        <w:t xml:space="preserve">По его </w:t>
      </w:r>
      <w:r w:rsidRPr="00556256">
        <w:rPr>
          <w:color w:val="4472C4" w:themeColor="accent1"/>
          <w:sz w:val="24"/>
          <w:szCs w:val="24"/>
        </w:rPr>
        <w:t>словам</w:t>
      </w:r>
      <w:r w:rsidRPr="00556256">
        <w:rPr>
          <w:sz w:val="24"/>
          <w:szCs w:val="24"/>
        </w:rPr>
        <w:t xml:space="preserve">, российское </w:t>
      </w:r>
      <w:r w:rsidRPr="00556256">
        <w:rPr>
          <w:color w:val="4472C4" w:themeColor="accent1"/>
          <w:sz w:val="24"/>
          <w:szCs w:val="24"/>
        </w:rPr>
        <w:t>средство</w:t>
      </w:r>
      <w:r w:rsidRPr="00556256">
        <w:rPr>
          <w:sz w:val="24"/>
          <w:szCs w:val="24"/>
        </w:rPr>
        <w:t xml:space="preserve"> пока не было допущено на европейский </w:t>
      </w:r>
      <w:r w:rsidRPr="00556256">
        <w:rPr>
          <w:color w:val="4472C4" w:themeColor="accent1"/>
          <w:sz w:val="24"/>
          <w:szCs w:val="24"/>
        </w:rPr>
        <w:t>рынок</w:t>
      </w:r>
      <w:r w:rsidRPr="00556256">
        <w:rPr>
          <w:sz w:val="24"/>
          <w:szCs w:val="24"/>
        </w:rPr>
        <w:t xml:space="preserve">, так как </w:t>
      </w:r>
      <w:r w:rsidRPr="00556256">
        <w:rPr>
          <w:color w:val="4472C4" w:themeColor="accent1"/>
          <w:sz w:val="24"/>
          <w:szCs w:val="24"/>
        </w:rPr>
        <w:t xml:space="preserve">разработчики вакцины </w:t>
      </w:r>
      <w:r w:rsidRPr="00556256">
        <w:rPr>
          <w:sz w:val="24"/>
          <w:szCs w:val="24"/>
        </w:rPr>
        <w:t xml:space="preserve">не направили формальный </w:t>
      </w:r>
      <w:r w:rsidRPr="00556256">
        <w:rPr>
          <w:color w:val="4472C4" w:themeColor="accent1"/>
          <w:sz w:val="24"/>
          <w:szCs w:val="24"/>
        </w:rPr>
        <w:t>запрос</w:t>
      </w:r>
      <w:r w:rsidRPr="00556256">
        <w:rPr>
          <w:sz w:val="24"/>
          <w:szCs w:val="24"/>
        </w:rPr>
        <w:t xml:space="preserve"> и необходимые </w:t>
      </w:r>
      <w:r w:rsidRPr="00556256">
        <w:rPr>
          <w:color w:val="4472C4" w:themeColor="accent1"/>
          <w:sz w:val="24"/>
          <w:szCs w:val="24"/>
        </w:rPr>
        <w:t>документы</w:t>
      </w:r>
      <w:r w:rsidRPr="00556256">
        <w:rPr>
          <w:sz w:val="24"/>
          <w:szCs w:val="24"/>
        </w:rPr>
        <w:t xml:space="preserve"> на рыночное </w:t>
      </w:r>
      <w:r w:rsidRPr="00556256">
        <w:rPr>
          <w:color w:val="4472C4" w:themeColor="accent1"/>
          <w:sz w:val="24"/>
          <w:szCs w:val="24"/>
        </w:rPr>
        <w:t>разрешение</w:t>
      </w:r>
      <w:r w:rsidRPr="00556256">
        <w:rPr>
          <w:sz w:val="24"/>
          <w:szCs w:val="24"/>
        </w:rPr>
        <w:t xml:space="preserve"> в соответствующие </w:t>
      </w:r>
      <w:r w:rsidRPr="00556256">
        <w:rPr>
          <w:color w:val="4472C4" w:themeColor="accent1"/>
          <w:sz w:val="24"/>
          <w:szCs w:val="24"/>
        </w:rPr>
        <w:t>органы</w:t>
      </w:r>
      <w:r w:rsidRPr="00556256">
        <w:rPr>
          <w:sz w:val="24"/>
          <w:szCs w:val="24"/>
        </w:rPr>
        <w:t xml:space="preserve"> Евросоюза.</w:t>
      </w:r>
    </w:p>
    <w:p w14:paraId="33E26D35" w14:textId="08ABC4DE" w:rsidR="00463A26" w:rsidRDefault="00463A26" w:rsidP="00C52291">
      <w:pPr>
        <w:rPr>
          <w:sz w:val="24"/>
          <w:szCs w:val="24"/>
        </w:rPr>
      </w:pPr>
      <w:r>
        <w:rPr>
          <w:sz w:val="24"/>
          <w:szCs w:val="24"/>
        </w:rPr>
        <w:t>С заменами:</w:t>
      </w:r>
    </w:p>
    <w:p w14:paraId="17365BEC" w14:textId="197BA8C9" w:rsidR="00556256" w:rsidRDefault="00556256" w:rsidP="00556256">
      <w:pPr>
        <w:rPr>
          <w:sz w:val="24"/>
          <w:szCs w:val="24"/>
        </w:rPr>
      </w:pPr>
      <w:r w:rsidRPr="00556256">
        <w:rPr>
          <w:sz w:val="24"/>
          <w:szCs w:val="24"/>
        </w:rPr>
        <w:lastRenderedPageBreak/>
        <w:t xml:space="preserve">По его </w:t>
      </w:r>
      <w:r w:rsidRPr="00556256">
        <w:rPr>
          <w:color w:val="ED7D31" w:themeColor="accent2"/>
          <w:sz w:val="24"/>
          <w:szCs w:val="24"/>
        </w:rPr>
        <w:t>фразам</w:t>
      </w:r>
      <w:r w:rsidRPr="00556256">
        <w:rPr>
          <w:sz w:val="24"/>
          <w:szCs w:val="24"/>
        </w:rPr>
        <w:t>, российск</w:t>
      </w:r>
      <w:r>
        <w:rPr>
          <w:sz w:val="24"/>
          <w:szCs w:val="24"/>
        </w:rPr>
        <w:t xml:space="preserve">ие </w:t>
      </w:r>
      <w:r w:rsidRPr="00556256">
        <w:rPr>
          <w:color w:val="ED7D31" w:themeColor="accent2"/>
          <w:sz w:val="24"/>
          <w:szCs w:val="24"/>
        </w:rPr>
        <w:t>средств</w:t>
      </w:r>
      <w:r w:rsidRPr="00556256">
        <w:rPr>
          <w:color w:val="ED7D31" w:themeColor="accent2"/>
          <w:sz w:val="24"/>
          <w:szCs w:val="24"/>
        </w:rPr>
        <w:t>а</w:t>
      </w:r>
      <w:r w:rsidRPr="00556256">
        <w:rPr>
          <w:sz w:val="24"/>
          <w:szCs w:val="24"/>
        </w:rPr>
        <w:t xml:space="preserve"> пока не был</w:t>
      </w:r>
      <w:r>
        <w:rPr>
          <w:sz w:val="24"/>
          <w:szCs w:val="24"/>
        </w:rPr>
        <w:t>и</w:t>
      </w:r>
      <w:r w:rsidRPr="00556256">
        <w:rPr>
          <w:sz w:val="24"/>
          <w:szCs w:val="24"/>
        </w:rPr>
        <w:t xml:space="preserve"> допущен</w:t>
      </w:r>
      <w:r>
        <w:rPr>
          <w:sz w:val="24"/>
          <w:szCs w:val="24"/>
        </w:rPr>
        <w:t>ы</w:t>
      </w:r>
      <w:r w:rsidRPr="00556256">
        <w:rPr>
          <w:sz w:val="24"/>
          <w:szCs w:val="24"/>
        </w:rPr>
        <w:t xml:space="preserve"> на европейский </w:t>
      </w:r>
      <w:r w:rsidRPr="00556256">
        <w:rPr>
          <w:color w:val="ED7D31" w:themeColor="accent2"/>
          <w:sz w:val="24"/>
          <w:szCs w:val="24"/>
        </w:rPr>
        <w:t>спрос</w:t>
      </w:r>
      <w:r w:rsidRPr="00556256">
        <w:rPr>
          <w:sz w:val="24"/>
          <w:szCs w:val="24"/>
        </w:rPr>
        <w:t xml:space="preserve">, так как </w:t>
      </w:r>
      <w:r w:rsidRPr="00556256">
        <w:rPr>
          <w:color w:val="ED7D31" w:themeColor="accent2"/>
          <w:sz w:val="24"/>
          <w:szCs w:val="24"/>
        </w:rPr>
        <w:t>программисты</w:t>
      </w:r>
      <w:r w:rsidRPr="00556256">
        <w:rPr>
          <w:color w:val="ED7D31" w:themeColor="accent2"/>
          <w:sz w:val="24"/>
          <w:szCs w:val="24"/>
        </w:rPr>
        <w:t xml:space="preserve"> вакцин</w:t>
      </w:r>
      <w:r w:rsidRPr="00556256">
        <w:rPr>
          <w:color w:val="ED7D31" w:themeColor="accent2"/>
          <w:sz w:val="24"/>
          <w:szCs w:val="24"/>
        </w:rPr>
        <w:t>ации</w:t>
      </w:r>
      <w:r w:rsidRPr="00556256">
        <w:rPr>
          <w:color w:val="ED7D31" w:themeColor="accent2"/>
          <w:sz w:val="24"/>
          <w:szCs w:val="24"/>
        </w:rPr>
        <w:t xml:space="preserve"> </w:t>
      </w:r>
      <w:r w:rsidRPr="00556256">
        <w:rPr>
          <w:sz w:val="24"/>
          <w:szCs w:val="24"/>
        </w:rPr>
        <w:t>не направили формальн</w:t>
      </w:r>
      <w:r>
        <w:rPr>
          <w:sz w:val="24"/>
          <w:szCs w:val="24"/>
        </w:rPr>
        <w:t>ое</w:t>
      </w:r>
      <w:r w:rsidRPr="00556256">
        <w:rPr>
          <w:sz w:val="24"/>
          <w:szCs w:val="24"/>
        </w:rPr>
        <w:t xml:space="preserve"> </w:t>
      </w:r>
      <w:r w:rsidRPr="00556256">
        <w:rPr>
          <w:color w:val="ED7D31" w:themeColor="accent2"/>
          <w:sz w:val="24"/>
          <w:szCs w:val="24"/>
        </w:rPr>
        <w:t>заявление</w:t>
      </w:r>
      <w:r>
        <w:rPr>
          <w:color w:val="4472C4" w:themeColor="accent1"/>
          <w:sz w:val="24"/>
          <w:szCs w:val="24"/>
        </w:rPr>
        <w:t xml:space="preserve"> </w:t>
      </w:r>
      <w:r w:rsidRPr="00556256">
        <w:rPr>
          <w:sz w:val="24"/>
          <w:szCs w:val="24"/>
        </w:rPr>
        <w:t xml:space="preserve">и необходимые </w:t>
      </w:r>
      <w:r w:rsidRPr="00556256">
        <w:rPr>
          <w:color w:val="ED7D31" w:themeColor="accent2"/>
          <w:sz w:val="24"/>
          <w:szCs w:val="24"/>
        </w:rPr>
        <w:t>документ</w:t>
      </w:r>
      <w:r w:rsidRPr="00556256">
        <w:rPr>
          <w:color w:val="ED7D31" w:themeColor="accent2"/>
          <w:sz w:val="24"/>
          <w:szCs w:val="24"/>
        </w:rPr>
        <w:t>ации</w:t>
      </w:r>
      <w:r w:rsidRPr="00556256">
        <w:rPr>
          <w:sz w:val="24"/>
          <w:szCs w:val="24"/>
        </w:rPr>
        <w:t xml:space="preserve"> на рыночное </w:t>
      </w:r>
      <w:r w:rsidRPr="00556256">
        <w:rPr>
          <w:color w:val="ED7D31" w:themeColor="accent2"/>
          <w:sz w:val="24"/>
          <w:szCs w:val="24"/>
        </w:rPr>
        <w:t>позволение</w:t>
      </w:r>
      <w:r w:rsidRPr="00556256">
        <w:rPr>
          <w:sz w:val="24"/>
          <w:szCs w:val="24"/>
        </w:rPr>
        <w:t xml:space="preserve"> в соответствующие </w:t>
      </w:r>
      <w:r w:rsidRPr="00556256">
        <w:rPr>
          <w:color w:val="ED7D31" w:themeColor="accent2"/>
          <w:sz w:val="24"/>
          <w:szCs w:val="24"/>
        </w:rPr>
        <w:t>власти</w:t>
      </w:r>
      <w:r>
        <w:rPr>
          <w:color w:val="4472C4" w:themeColor="accent1"/>
          <w:sz w:val="24"/>
          <w:szCs w:val="24"/>
        </w:rPr>
        <w:t xml:space="preserve"> </w:t>
      </w:r>
      <w:r w:rsidRPr="00556256">
        <w:rPr>
          <w:sz w:val="24"/>
          <w:szCs w:val="24"/>
        </w:rPr>
        <w:t>Евросоюза.</w:t>
      </w:r>
    </w:p>
    <w:p w14:paraId="3806E835" w14:textId="77777777" w:rsidR="00B64959" w:rsidRDefault="00B64959" w:rsidP="00556256">
      <w:pPr>
        <w:rPr>
          <w:sz w:val="24"/>
          <w:szCs w:val="24"/>
        </w:rPr>
      </w:pPr>
    </w:p>
    <w:p w14:paraId="6C912ACE" w14:textId="0D7797AB" w:rsidR="002D0C64" w:rsidRDefault="00556256" w:rsidP="002D0C64">
      <w:pPr>
        <w:rPr>
          <w:sz w:val="24"/>
          <w:szCs w:val="24"/>
        </w:rPr>
      </w:pPr>
      <w:r w:rsidRPr="00B64959">
        <w:rPr>
          <w:b/>
          <w:bCs/>
          <w:sz w:val="24"/>
          <w:szCs w:val="24"/>
        </w:rPr>
        <w:t>Вывод:</w:t>
      </w:r>
      <w:r>
        <w:rPr>
          <w:sz w:val="24"/>
          <w:szCs w:val="24"/>
        </w:rPr>
        <w:t xml:space="preserve"> лучше не использовать, в первом случае вообще поменялся физик на математика, а самолет на вертолет. Вроде, слова близкие, но, вообще говоря, вся суть предложения изменена.</w:t>
      </w:r>
    </w:p>
    <w:sectPr w:rsidR="002D0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047F22"/>
    <w:multiLevelType w:val="hybridMultilevel"/>
    <w:tmpl w:val="3C32AEE6"/>
    <w:lvl w:ilvl="0" w:tplc="31F62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603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059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2A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C63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01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8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EE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45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720C3"/>
    <w:rsid w:val="00082508"/>
    <w:rsid w:val="000916F4"/>
    <w:rsid w:val="000B6A4C"/>
    <w:rsid w:val="000C1610"/>
    <w:rsid w:val="000C2316"/>
    <w:rsid w:val="000C6806"/>
    <w:rsid w:val="000E76C5"/>
    <w:rsid w:val="00111B0D"/>
    <w:rsid w:val="0013107C"/>
    <w:rsid w:val="00134743"/>
    <w:rsid w:val="00136586"/>
    <w:rsid w:val="0016240A"/>
    <w:rsid w:val="00196399"/>
    <w:rsid w:val="001B5828"/>
    <w:rsid w:val="001F2AF5"/>
    <w:rsid w:val="001F6388"/>
    <w:rsid w:val="00222E6C"/>
    <w:rsid w:val="00226046"/>
    <w:rsid w:val="00243653"/>
    <w:rsid w:val="00246FD5"/>
    <w:rsid w:val="002B24F2"/>
    <w:rsid w:val="002C127F"/>
    <w:rsid w:val="002C247A"/>
    <w:rsid w:val="002D081B"/>
    <w:rsid w:val="002D0C64"/>
    <w:rsid w:val="002E00D3"/>
    <w:rsid w:val="00320C2D"/>
    <w:rsid w:val="003220C4"/>
    <w:rsid w:val="00341089"/>
    <w:rsid w:val="00394946"/>
    <w:rsid w:val="003A6A10"/>
    <w:rsid w:val="003C6D31"/>
    <w:rsid w:val="004363AD"/>
    <w:rsid w:val="004611FA"/>
    <w:rsid w:val="00463A26"/>
    <w:rsid w:val="00486A98"/>
    <w:rsid w:val="004A0018"/>
    <w:rsid w:val="005017CF"/>
    <w:rsid w:val="005211E5"/>
    <w:rsid w:val="00527C9D"/>
    <w:rsid w:val="00556256"/>
    <w:rsid w:val="00562920"/>
    <w:rsid w:val="005C2592"/>
    <w:rsid w:val="006142B5"/>
    <w:rsid w:val="006236B5"/>
    <w:rsid w:val="00626B8B"/>
    <w:rsid w:val="00720DEA"/>
    <w:rsid w:val="007324E1"/>
    <w:rsid w:val="0073250D"/>
    <w:rsid w:val="00770473"/>
    <w:rsid w:val="00774D73"/>
    <w:rsid w:val="007A55CD"/>
    <w:rsid w:val="007B560B"/>
    <w:rsid w:val="007D1297"/>
    <w:rsid w:val="00832159"/>
    <w:rsid w:val="008405E9"/>
    <w:rsid w:val="008556DB"/>
    <w:rsid w:val="00895B0F"/>
    <w:rsid w:val="0089622B"/>
    <w:rsid w:val="008C65E5"/>
    <w:rsid w:val="008F590A"/>
    <w:rsid w:val="00917B77"/>
    <w:rsid w:val="00964B6F"/>
    <w:rsid w:val="009C16FD"/>
    <w:rsid w:val="00A43331"/>
    <w:rsid w:val="00A459AE"/>
    <w:rsid w:val="00A83958"/>
    <w:rsid w:val="00A90FC9"/>
    <w:rsid w:val="00AE2AAB"/>
    <w:rsid w:val="00AF7887"/>
    <w:rsid w:val="00B24928"/>
    <w:rsid w:val="00B2590A"/>
    <w:rsid w:val="00B3000F"/>
    <w:rsid w:val="00B44305"/>
    <w:rsid w:val="00B64959"/>
    <w:rsid w:val="00B669EB"/>
    <w:rsid w:val="00B72E7C"/>
    <w:rsid w:val="00B964B7"/>
    <w:rsid w:val="00B97A7D"/>
    <w:rsid w:val="00BF49F1"/>
    <w:rsid w:val="00C14EDF"/>
    <w:rsid w:val="00C52291"/>
    <w:rsid w:val="00C56806"/>
    <w:rsid w:val="00C84BF9"/>
    <w:rsid w:val="00CD35A2"/>
    <w:rsid w:val="00CE7FA3"/>
    <w:rsid w:val="00D67FD6"/>
    <w:rsid w:val="00D76FF9"/>
    <w:rsid w:val="00D85959"/>
    <w:rsid w:val="00D90DFC"/>
    <w:rsid w:val="00E022F7"/>
    <w:rsid w:val="00E31C11"/>
    <w:rsid w:val="00E34E9F"/>
    <w:rsid w:val="00E518EB"/>
    <w:rsid w:val="00E615C7"/>
    <w:rsid w:val="00EB3877"/>
    <w:rsid w:val="00EE4BA9"/>
    <w:rsid w:val="00EF7CE7"/>
    <w:rsid w:val="00F26233"/>
    <w:rsid w:val="00FB7E7E"/>
    <w:rsid w:val="00FC4771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D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61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92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4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8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0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4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2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4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00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ta.ru/tags/persons/milli-mar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nta.ru/tags/organizations/komitet-nachalnikov-shtab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nta.ru/tags/persons/milli-mark/" TargetMode="External"/><Relationship Id="rId5" Type="http://schemas.openxmlformats.org/officeDocument/2006/relationships/hyperlink" Target="https://lenta.ru/tags/organizations/komitet-nachalnikov-shtabo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94</cp:revision>
  <dcterms:created xsi:type="dcterms:W3CDTF">2020-09-24T13:56:00Z</dcterms:created>
  <dcterms:modified xsi:type="dcterms:W3CDTF">2020-12-03T19:36:00Z</dcterms:modified>
</cp:coreProperties>
</file>